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3BEF" w:rsidRDefault="000A0536">
      <w:pPr>
        <w:jc w:val="center"/>
      </w:pPr>
      <w:bookmarkStart w:id="0" w:name="_GoBack"/>
      <w:bookmarkEnd w:id="0"/>
      <w:r>
        <w:rPr>
          <w:rFonts w:ascii="Arial" w:eastAsia="Arial" w:hAnsi="Arial" w:cs="Arial"/>
          <w:b/>
        </w:rPr>
        <w:t>2016 North Carolina General Election Candidate Questionnaire</w:t>
      </w:r>
    </w:p>
    <w:p w:rsidR="00DA3BEF" w:rsidRDefault="000A0536">
      <w:r>
        <w:rPr>
          <w:rFonts w:ascii="Arial" w:eastAsia="Arial" w:hAnsi="Arial" w:cs="Arial"/>
          <w:b/>
          <w:highlight w:val="white"/>
        </w:rPr>
        <w:t>Name as it appears on the ballot: Bob Hunter</w:t>
      </w:r>
      <w:r>
        <w:rPr>
          <w:rFonts w:ascii="Arial" w:eastAsia="Arial" w:hAnsi="Arial" w:cs="Arial"/>
          <w:b/>
        </w:rPr>
        <w:t xml:space="preserve"> </w:t>
      </w:r>
      <w:r>
        <w:rPr>
          <w:rFonts w:ascii="Arial" w:eastAsia="Arial" w:hAnsi="Arial" w:cs="Arial"/>
          <w:b/>
        </w:rPr>
        <w:br/>
      </w:r>
      <w:r>
        <w:rPr>
          <w:rFonts w:ascii="Arial" w:eastAsia="Arial" w:hAnsi="Arial" w:cs="Arial"/>
          <w:b/>
          <w:highlight w:val="white"/>
        </w:rPr>
        <w:t>Campaign website: </w:t>
      </w:r>
      <w:r>
        <w:rPr>
          <w:rFonts w:ascii="Arial" w:eastAsia="Arial" w:hAnsi="Arial" w:cs="Arial"/>
          <w:b/>
        </w:rPr>
        <w:t xml:space="preserve"> bobhunterforjudge</w:t>
      </w:r>
      <w:r>
        <w:rPr>
          <w:rFonts w:ascii="Arial" w:eastAsia="Arial" w:hAnsi="Arial" w:cs="Arial"/>
          <w:b/>
        </w:rPr>
        <w:br/>
      </w:r>
      <w:r>
        <w:rPr>
          <w:rFonts w:ascii="Arial" w:eastAsia="Arial" w:hAnsi="Arial" w:cs="Arial"/>
          <w:b/>
          <w:highlight w:val="white"/>
        </w:rPr>
        <w:t>Phone number:919-801-9799 </w:t>
      </w:r>
      <w:r>
        <w:rPr>
          <w:rFonts w:ascii="Arial" w:eastAsia="Arial" w:hAnsi="Arial" w:cs="Arial"/>
          <w:b/>
        </w:rPr>
        <w:t xml:space="preserve"> </w:t>
      </w:r>
      <w:r>
        <w:rPr>
          <w:rFonts w:ascii="Arial" w:eastAsia="Arial" w:hAnsi="Arial" w:cs="Arial"/>
          <w:b/>
        </w:rPr>
        <w:br/>
      </w:r>
      <w:r>
        <w:rPr>
          <w:rFonts w:ascii="Arial" w:eastAsia="Arial" w:hAnsi="Arial" w:cs="Arial"/>
          <w:b/>
          <w:highlight w:val="white"/>
        </w:rPr>
        <w:t>Email: </w:t>
      </w:r>
      <w:r>
        <w:rPr>
          <w:rFonts w:ascii="Arial" w:eastAsia="Arial" w:hAnsi="Arial" w:cs="Arial"/>
          <w:b/>
        </w:rPr>
        <w:t xml:space="preserve"> bobhunterforjudge@gmail.com</w:t>
      </w:r>
      <w:r>
        <w:rPr>
          <w:rFonts w:ascii="Arial" w:eastAsia="Arial" w:hAnsi="Arial" w:cs="Arial"/>
          <w:b/>
        </w:rPr>
        <w:br/>
      </w:r>
      <w:r>
        <w:rPr>
          <w:rFonts w:ascii="Arial" w:eastAsia="Arial" w:hAnsi="Arial" w:cs="Arial"/>
          <w:b/>
          <w:highlight w:val="white"/>
        </w:rPr>
        <w:t>Years lived in the district: 69</w:t>
      </w:r>
    </w:p>
    <w:p w:rsidR="00DA3BEF" w:rsidRDefault="000A0536">
      <w:r>
        <w:rPr>
          <w:rFonts w:ascii="Arial" w:eastAsia="Arial" w:hAnsi="Arial" w:cs="Arial"/>
          <w:b/>
        </w:rPr>
        <w:t>Questions:</w:t>
      </w:r>
    </w:p>
    <w:p w:rsidR="00DA3BEF" w:rsidRDefault="000A0536">
      <w:pPr>
        <w:numPr>
          <w:ilvl w:val="0"/>
          <w:numId w:val="1"/>
        </w:numPr>
        <w:spacing w:after="0" w:line="240" w:lineRule="auto"/>
        <w:ind w:hanging="360"/>
        <w:contextualSpacing/>
        <w:rPr>
          <w:rFonts w:ascii="Arial" w:eastAsia="Arial" w:hAnsi="Arial" w:cs="Arial"/>
        </w:rPr>
      </w:pPr>
      <w:r>
        <w:rPr>
          <w:rFonts w:ascii="Arial" w:eastAsia="Arial" w:hAnsi="Arial" w:cs="Arial"/>
        </w:rPr>
        <w:t xml:space="preserve">What inspired you to run for North Carolina Court of Appeals] and if elected what do you want your legacy to be after you leave? </w:t>
      </w:r>
    </w:p>
    <w:p w:rsidR="00DA3BEF" w:rsidRDefault="000A0536">
      <w:pPr>
        <w:spacing w:after="0" w:line="240" w:lineRule="auto"/>
        <w:ind w:left="720"/>
      </w:pPr>
      <w:r>
        <w:rPr>
          <w:rFonts w:ascii="Arial" w:eastAsia="Arial" w:hAnsi="Arial" w:cs="Arial"/>
        </w:rPr>
        <w:br/>
      </w:r>
      <w:r>
        <w:rPr>
          <w:rFonts w:ascii="Arial" w:eastAsia="Arial" w:hAnsi="Arial" w:cs="Arial"/>
        </w:rPr>
        <w:t xml:space="preserve">After being educated in our public schools and universities as well as in private legal practice for 35 years, in 2008 I ran </w:t>
      </w:r>
      <w:r>
        <w:rPr>
          <w:rFonts w:ascii="Arial" w:eastAsia="Arial" w:hAnsi="Arial" w:cs="Arial"/>
        </w:rPr>
        <w:t xml:space="preserve">for the court in order to pay back to the citizens of N.C. for the opportunities they have afforded me and my family.  I hope my opinions will leave a legacy of fairness and intellectual inquiry will be an enduring legacy. </w:t>
      </w:r>
      <w:r>
        <w:rPr>
          <w:rFonts w:ascii="Arial" w:eastAsia="Arial" w:hAnsi="Arial" w:cs="Arial"/>
        </w:rPr>
        <w:br/>
      </w:r>
    </w:p>
    <w:p w:rsidR="00DA3BEF" w:rsidRDefault="000A0536">
      <w:pPr>
        <w:numPr>
          <w:ilvl w:val="0"/>
          <w:numId w:val="1"/>
        </w:numPr>
        <w:spacing w:after="0" w:line="240" w:lineRule="auto"/>
        <w:ind w:hanging="360"/>
        <w:contextualSpacing/>
        <w:rPr>
          <w:rFonts w:ascii="Arial" w:eastAsia="Arial" w:hAnsi="Arial" w:cs="Arial"/>
        </w:rPr>
      </w:pPr>
      <w:r>
        <w:rPr>
          <w:rFonts w:ascii="Arial" w:eastAsia="Arial" w:hAnsi="Arial" w:cs="Arial"/>
        </w:rPr>
        <w:t>In your opinion what is the big</w:t>
      </w:r>
      <w:r>
        <w:rPr>
          <w:rFonts w:ascii="Arial" w:eastAsia="Arial" w:hAnsi="Arial" w:cs="Arial"/>
        </w:rPr>
        <w:t>gest issue on the minds of North Carolinians right now and how do you believe you could have the biggest impact?</w:t>
      </w:r>
      <w:r>
        <w:rPr>
          <w:rFonts w:ascii="Arial" w:eastAsia="Arial" w:hAnsi="Arial" w:cs="Arial"/>
        </w:rPr>
        <w:br/>
      </w:r>
      <w:r>
        <w:rPr>
          <w:rFonts w:ascii="Arial" w:eastAsia="Arial" w:hAnsi="Arial" w:cs="Arial"/>
        </w:rPr>
        <w:br/>
      </w:r>
      <w:r>
        <w:rPr>
          <w:rFonts w:ascii="Arial" w:eastAsia="Arial" w:hAnsi="Arial" w:cs="Arial"/>
        </w:rPr>
        <w:t>In court matters, our citizens want to insure that judges are fair, follow the law without bias toward any group, and listen to people who app</w:t>
      </w:r>
      <w:r>
        <w:rPr>
          <w:rFonts w:ascii="Arial" w:eastAsia="Arial" w:hAnsi="Arial" w:cs="Arial"/>
        </w:rPr>
        <w:t>ear before them with an open mind.  I have a demonstrated record of meeting these goals.</w:t>
      </w:r>
      <w:r>
        <w:rPr>
          <w:rFonts w:ascii="Arial" w:eastAsia="Arial" w:hAnsi="Arial" w:cs="Arial"/>
        </w:rPr>
        <w:br/>
      </w:r>
    </w:p>
    <w:p w:rsidR="00DA3BEF" w:rsidRDefault="000A0536">
      <w:pPr>
        <w:numPr>
          <w:ilvl w:val="0"/>
          <w:numId w:val="1"/>
        </w:numPr>
        <w:spacing w:after="0" w:line="240" w:lineRule="auto"/>
        <w:ind w:hanging="360"/>
        <w:contextualSpacing/>
        <w:rPr>
          <w:rFonts w:ascii="Arial" w:eastAsia="Arial" w:hAnsi="Arial" w:cs="Arial"/>
        </w:rPr>
      </w:pPr>
      <w:r>
        <w:rPr>
          <w:rFonts w:ascii="Arial" w:eastAsia="Arial" w:hAnsi="Arial" w:cs="Arial"/>
        </w:rPr>
        <w:t xml:space="preserve">What policy areas are the most important to you and if elected what changes would you make?  </w:t>
      </w:r>
      <w:r>
        <w:rPr>
          <w:rFonts w:ascii="Arial" w:eastAsia="Arial" w:hAnsi="Arial" w:cs="Arial"/>
        </w:rPr>
        <w:br/>
      </w:r>
      <w:r>
        <w:rPr>
          <w:rFonts w:ascii="Arial" w:eastAsia="Arial" w:hAnsi="Arial" w:cs="Arial"/>
        </w:rPr>
        <w:br/>
        <w:t>The judiciary does not make policy, we apply the policies adopted in th</w:t>
      </w:r>
      <w:r>
        <w:rPr>
          <w:rFonts w:ascii="Arial" w:eastAsia="Arial" w:hAnsi="Arial" w:cs="Arial"/>
        </w:rPr>
        <w:t xml:space="preserve">e federal and state constitutions and by the federal and state legislatures.  If the judiciary does this job, changes will come as a result of this process. </w:t>
      </w:r>
      <w:r>
        <w:rPr>
          <w:rFonts w:ascii="Arial" w:eastAsia="Arial" w:hAnsi="Arial" w:cs="Arial"/>
        </w:rPr>
        <w:br/>
      </w:r>
    </w:p>
    <w:p w:rsidR="00DA3BEF" w:rsidRDefault="000A0536">
      <w:pPr>
        <w:numPr>
          <w:ilvl w:val="0"/>
          <w:numId w:val="1"/>
        </w:numPr>
        <w:spacing w:after="0" w:line="240" w:lineRule="auto"/>
        <w:ind w:hanging="360"/>
        <w:contextualSpacing/>
        <w:rPr>
          <w:rFonts w:ascii="Arial" w:eastAsia="Arial" w:hAnsi="Arial" w:cs="Arial"/>
        </w:rPr>
      </w:pPr>
      <w:r>
        <w:rPr>
          <w:rFonts w:ascii="Arial" w:eastAsia="Arial" w:hAnsi="Arial" w:cs="Arial"/>
        </w:rPr>
        <w:t>As a large community organization we don’t always agree with each other on the best way to accomp</w:t>
      </w:r>
      <w:r>
        <w:rPr>
          <w:rFonts w:ascii="Arial" w:eastAsia="Arial" w:hAnsi="Arial" w:cs="Arial"/>
        </w:rPr>
        <w:t xml:space="preserve">lish many of our projects, but we always work together to get the job done.  In what way do you believe you will be able to work together with members of the opposite party to work together? </w:t>
      </w:r>
      <w:r>
        <w:rPr>
          <w:rFonts w:ascii="Arial" w:eastAsia="Arial" w:hAnsi="Arial" w:cs="Arial"/>
        </w:rPr>
        <w:br/>
      </w:r>
      <w:r>
        <w:rPr>
          <w:rFonts w:ascii="Arial" w:eastAsia="Arial" w:hAnsi="Arial" w:cs="Arial"/>
        </w:rPr>
        <w:br/>
        <w:t xml:space="preserve">I serve on panels with people with whom I disagree politically </w:t>
      </w:r>
      <w:r>
        <w:rPr>
          <w:rFonts w:ascii="Arial" w:eastAsia="Arial" w:hAnsi="Arial" w:cs="Arial"/>
        </w:rPr>
        <w:t xml:space="preserve">all the time and  we work together to produce judicial opinions which reflect the law.  Judges currently on the court of appeals are very colleagial. </w:t>
      </w:r>
      <w:r>
        <w:rPr>
          <w:rFonts w:ascii="Arial" w:eastAsia="Arial" w:hAnsi="Arial" w:cs="Arial"/>
        </w:rPr>
        <w:br/>
      </w:r>
    </w:p>
    <w:p w:rsidR="00DA3BEF" w:rsidRDefault="000A0536">
      <w:pPr>
        <w:numPr>
          <w:ilvl w:val="0"/>
          <w:numId w:val="1"/>
        </w:numPr>
        <w:spacing w:line="240" w:lineRule="auto"/>
        <w:ind w:hanging="360"/>
        <w:contextualSpacing/>
        <w:rPr>
          <w:rFonts w:ascii="Arial" w:eastAsia="Arial" w:hAnsi="Arial" w:cs="Arial"/>
        </w:rPr>
      </w:pPr>
      <w:bookmarkStart w:id="1" w:name="_gjdgxs" w:colFirst="0" w:colLast="0"/>
      <w:bookmarkEnd w:id="1"/>
      <w:r>
        <w:rPr>
          <w:rFonts w:ascii="Arial" w:eastAsia="Arial" w:hAnsi="Arial" w:cs="Arial"/>
        </w:rPr>
        <w:t>Just for fun: North Carolina doesn’t have an “official State dessert”, but if we did what would you want</w:t>
      </w:r>
      <w:r>
        <w:rPr>
          <w:rFonts w:ascii="Arial" w:eastAsia="Arial" w:hAnsi="Arial" w:cs="Arial"/>
        </w:rPr>
        <w:t xml:space="preserve"> it to be?  </w:t>
      </w:r>
      <w:r>
        <w:rPr>
          <w:rFonts w:ascii="Arial" w:eastAsia="Arial" w:hAnsi="Arial" w:cs="Arial"/>
        </w:rPr>
        <w:br/>
      </w:r>
      <w:r>
        <w:rPr>
          <w:rFonts w:ascii="Arial" w:eastAsia="Arial" w:hAnsi="Arial" w:cs="Arial"/>
        </w:rPr>
        <w:br/>
        <w:t xml:space="preserve">First choice: Chocolate pound cake with whipped cream and mint; Second Choice Atlantic Beach Lemon Pie with Saltines. </w:t>
      </w:r>
    </w:p>
    <w:sectPr w:rsidR="00DA3BE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536" w:rsidRDefault="000A0536">
      <w:pPr>
        <w:spacing w:after="0" w:line="240" w:lineRule="auto"/>
      </w:pPr>
      <w:r>
        <w:separator/>
      </w:r>
    </w:p>
  </w:endnote>
  <w:endnote w:type="continuationSeparator" w:id="0">
    <w:p w:rsidR="000A0536" w:rsidRDefault="000A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536" w:rsidRDefault="000A0536">
      <w:pPr>
        <w:spacing w:after="0" w:line="240" w:lineRule="auto"/>
      </w:pPr>
      <w:r>
        <w:separator/>
      </w:r>
    </w:p>
  </w:footnote>
  <w:footnote w:type="continuationSeparator" w:id="0">
    <w:p w:rsidR="000A0536" w:rsidRDefault="000A0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EF" w:rsidRDefault="000A0536">
    <w:pPr>
      <w:tabs>
        <w:tab w:val="center" w:pos="4680"/>
        <w:tab w:val="right" w:pos="9360"/>
      </w:tabs>
      <w:spacing w:before="720" w:after="0" w:line="240" w:lineRule="auto"/>
      <w:jc w:val="right"/>
    </w:pPr>
    <w:r>
      <w:rPr>
        <w:noProof/>
      </w:rPr>
      <w:drawing>
        <wp:inline distT="0" distB="0" distL="0" distR="0">
          <wp:extent cx="1974338" cy="53255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74338" cy="532551"/>
                  </a:xfrm>
                  <a:prstGeom prst="rect">
                    <a:avLst/>
                  </a:prstGeom>
                  <a:ln/>
                </pic:spPr>
              </pic:pic>
            </a:graphicData>
          </a:graphic>
        </wp:inline>
      </w:drawing>
    </w:r>
  </w:p>
  <w:p w:rsidR="00DA3BEF" w:rsidRDefault="00DA3BEF">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02B5A"/>
    <w:multiLevelType w:val="multilevel"/>
    <w:tmpl w:val="9D1474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EF"/>
    <w:rsid w:val="000A0536"/>
    <w:rsid w:val="002B099D"/>
    <w:rsid w:val="00DA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371C6-BAAA-4DB9-9468-969FAA20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Frasketi</dc:creator>
  <cp:lastModifiedBy>Amber Frasketi</cp:lastModifiedBy>
  <cp:revision>2</cp:revision>
  <dcterms:created xsi:type="dcterms:W3CDTF">2016-10-09T18:33:00Z</dcterms:created>
  <dcterms:modified xsi:type="dcterms:W3CDTF">2016-10-09T18:33:00Z</dcterms:modified>
</cp:coreProperties>
</file>